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16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tabs>
          <w:tab w:val="left" w:pos="261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黄冈市审计局2</w:t>
      </w:r>
      <w:r>
        <w:rPr>
          <w:sz w:val="36"/>
          <w:szCs w:val="36"/>
        </w:rPr>
        <w:t>022</w:t>
      </w:r>
      <w:r>
        <w:rPr>
          <w:rFonts w:hint="eastAsia"/>
          <w:sz w:val="36"/>
          <w:szCs w:val="36"/>
        </w:rPr>
        <w:t>年公开招聘政府雇员岗位条件表</w:t>
      </w:r>
    </w:p>
    <w:tbl>
      <w:tblPr>
        <w:tblStyle w:val="5"/>
        <w:tblpPr w:leftFromText="180" w:rightFromText="180" w:vertAnchor="text" w:horzAnchor="page" w:tblpX="2136" w:tblpY="6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74"/>
        <w:gridCol w:w="637"/>
        <w:gridCol w:w="1701"/>
        <w:gridCol w:w="1134"/>
        <w:gridCol w:w="1985"/>
        <w:gridCol w:w="850"/>
        <w:gridCol w:w="709"/>
        <w:gridCol w:w="850"/>
        <w:gridCol w:w="1134"/>
        <w:gridCol w:w="143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94" w:type="dxa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岗位简介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岗位所需专业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面试入围比例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专业工作经历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联系人及</w:t>
            </w: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审计监督岗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从事审计监督等相关工作。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财务会计类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财务管理、审计学、会计学、企业会计、企业财务管理</w:t>
            </w:r>
          </w:p>
        </w:tc>
        <w:tc>
          <w:tcPr>
            <w:tcW w:w="8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全日制本科以上学历</w:t>
            </w:r>
          </w:p>
        </w:tc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850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1：3</w:t>
            </w: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两年以上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工作经历</w:t>
            </w: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434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政工科</w:t>
            </w: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8612158</w:t>
            </w:r>
          </w:p>
        </w:tc>
        <w:tc>
          <w:tcPr>
            <w:tcW w:w="1183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持有</w:t>
            </w:r>
            <w:r>
              <w:rPr>
                <w:rFonts w:hint="eastAsia"/>
                <w:lang w:val="en-US" w:eastAsia="zh-CN"/>
              </w:rPr>
              <w:t>注册造价师、注册会计师证书</w:t>
            </w:r>
            <w:r>
              <w:rPr>
                <w:rFonts w:hint="eastAsia"/>
              </w:rPr>
              <w:t>和具有企业会计工作经历优先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审计监督岗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从事工程造价管理工作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土木类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注册造价师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土木）</w:t>
            </w:r>
          </w:p>
        </w:tc>
        <w:tc>
          <w:tcPr>
            <w:tcW w:w="850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0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43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83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审计监督岗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从事审计监督等相关工作。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计算机科学技术、计算机数据库、数据库技术、软件工程</w:t>
            </w:r>
          </w:p>
        </w:tc>
        <w:tc>
          <w:tcPr>
            <w:tcW w:w="850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850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43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183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</w:pPr>
    </w:p>
    <w:p>
      <w:pPr>
        <w:spacing w:line="520" w:lineRule="exact"/>
      </w:pPr>
      <w:bookmarkStart w:id="0" w:name="_GoBack"/>
      <w:bookmarkEnd w:id="0"/>
    </w:p>
    <w:p>
      <w:pPr>
        <w:spacing w:line="5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YmUzZDhjMWVhODY5MWQ5ODcwM2FiNWJjZTAxNTIifQ=="/>
  </w:docVars>
  <w:rsids>
    <w:rsidRoot w:val="009C640C"/>
    <w:rsid w:val="00524606"/>
    <w:rsid w:val="00636F32"/>
    <w:rsid w:val="00696ACF"/>
    <w:rsid w:val="007A1617"/>
    <w:rsid w:val="0088308D"/>
    <w:rsid w:val="008E4DFC"/>
    <w:rsid w:val="00953B2F"/>
    <w:rsid w:val="009C640C"/>
    <w:rsid w:val="00B738B1"/>
    <w:rsid w:val="00BC46A8"/>
    <w:rsid w:val="00BE4D75"/>
    <w:rsid w:val="00E0006F"/>
    <w:rsid w:val="00EE72E3"/>
    <w:rsid w:val="00F70388"/>
    <w:rsid w:val="260F621B"/>
    <w:rsid w:val="29521614"/>
    <w:rsid w:val="306334B5"/>
    <w:rsid w:val="31883F15"/>
    <w:rsid w:val="3EE04F88"/>
    <w:rsid w:val="40B46084"/>
    <w:rsid w:val="4A6D6A9F"/>
    <w:rsid w:val="5283627B"/>
    <w:rsid w:val="6C1D5716"/>
    <w:rsid w:val="73A17D50"/>
    <w:rsid w:val="7BA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267</Characters>
  <Lines>4</Lines>
  <Paragraphs>1</Paragraphs>
  <TotalTime>196</TotalTime>
  <ScaleCrop>false</ScaleCrop>
  <LinksUpToDate>false</LinksUpToDate>
  <CharactersWithSpaces>267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2022-08-06T07:41:00Z</dcterms:created>
  <dc:creator>Administrator</dc:creator>
  <cp:lastModifiedBy> </cp:lastModifiedBy>
  <cp:lastPrinted>2022-09-09T02:55:57Z</cp:lastPrinted>
  <dcterms:modified xsi:type="dcterms:W3CDTF">2022-09-09T02:56:03Z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A00B33560CF14FA29F84966F6EEB4575</vt:lpwstr>
  </property>
</Properties>
</file>